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A73D" w14:textId="39B88FDE" w:rsidR="00870E11" w:rsidRDefault="00870E11" w:rsidP="00870E11">
      <w:pPr>
        <w:jc w:val="center"/>
        <w:rPr>
          <w:rFonts w:ascii="Haas Grot Disp 55 Roman" w:hAnsi="Haas Grot Disp 55 Roman"/>
          <w:b/>
          <w:bCs/>
          <w:sz w:val="30"/>
          <w:szCs w:val="30"/>
        </w:rPr>
      </w:pPr>
      <w:r>
        <w:rPr>
          <w:rFonts w:ascii="Haas Grot Disp 55 Roman" w:hAnsi="Haas Grot Disp 55 Roman"/>
          <w:b/>
          <w:bCs/>
          <w:sz w:val="30"/>
          <w:szCs w:val="30"/>
        </w:rPr>
        <w:t xml:space="preserve">BROADWICK </w:t>
      </w:r>
      <w:r w:rsidR="00A76FE0">
        <w:rPr>
          <w:rFonts w:ascii="Haas Grot Disp 55 Roman" w:hAnsi="Haas Grot Disp 55 Roman"/>
          <w:b/>
          <w:bCs/>
          <w:sz w:val="30"/>
          <w:szCs w:val="30"/>
        </w:rPr>
        <w:t>LIVE</w:t>
      </w:r>
      <w:r>
        <w:rPr>
          <w:rFonts w:ascii="Haas Grot Disp 55 Roman" w:hAnsi="Haas Grot Disp 55 Roman"/>
          <w:b/>
          <w:bCs/>
          <w:sz w:val="30"/>
          <w:szCs w:val="30"/>
        </w:rPr>
        <w:t xml:space="preserve"> LIMITED </w:t>
      </w:r>
      <w:r w:rsidR="00F0132A">
        <w:rPr>
          <w:rFonts w:ascii="Haas Grot Disp 55 Roman" w:hAnsi="Haas Grot Disp 55 Roman"/>
          <w:b/>
          <w:bCs/>
          <w:sz w:val="30"/>
          <w:szCs w:val="30"/>
        </w:rPr>
        <w:t xml:space="preserve">(PROMOTER) </w:t>
      </w:r>
      <w:r>
        <w:rPr>
          <w:rFonts w:ascii="Haas Grot Disp 55 Roman" w:hAnsi="Haas Grot Disp 55 Roman"/>
          <w:b/>
          <w:bCs/>
          <w:sz w:val="30"/>
          <w:szCs w:val="30"/>
        </w:rPr>
        <w:t>TERMS AND CONDITIONS</w:t>
      </w:r>
    </w:p>
    <w:p w14:paraId="0D3B5F32" w14:textId="77777777" w:rsidR="00870E11" w:rsidRPr="00870E11" w:rsidRDefault="00870E11" w:rsidP="00870E11">
      <w:pPr>
        <w:jc w:val="center"/>
        <w:rPr>
          <w:rFonts w:ascii="Haas Grot Disp 55 Roman" w:hAnsi="Haas Grot Disp 55 Roman"/>
          <w:b/>
          <w:bCs/>
          <w:sz w:val="30"/>
          <w:szCs w:val="30"/>
        </w:rPr>
      </w:pPr>
    </w:p>
    <w:p w14:paraId="39BFB0F8" w14:textId="4FF55122" w:rsidR="00870E11" w:rsidRPr="001601CB" w:rsidRDefault="00870E11" w:rsidP="00870E11">
      <w:pPr>
        <w:tabs>
          <w:tab w:val="left" w:pos="796"/>
        </w:tabs>
        <w:spacing w:line="238" w:lineRule="exact"/>
        <w:jc w:val="both"/>
        <w:rPr>
          <w:rFonts w:ascii="Haas Grot Disp 55 Roman" w:hAnsi="Haas Grot Disp 55 Roman"/>
          <w:b/>
          <w:bCs/>
          <w:color w:val="000000" w:themeColor="text1"/>
          <w:sz w:val="21"/>
          <w:szCs w:val="21"/>
        </w:rPr>
      </w:pPr>
      <w:r w:rsidRPr="00870E11">
        <w:rPr>
          <w:rFonts w:ascii="Haas Grot Disp 55 Roman" w:hAnsi="Haas Grot Disp 55 Roman"/>
          <w:sz w:val="21"/>
          <w:szCs w:val="21"/>
        </w:rPr>
        <w:t>These</w:t>
      </w:r>
      <w:r w:rsidRPr="00870E11">
        <w:rPr>
          <w:rFonts w:ascii="Haas Grot Disp 55 Roman" w:hAnsi="Haas Grot Disp 55 Roman"/>
          <w:color w:val="000000" w:themeColor="text1"/>
          <w:sz w:val="21"/>
          <w:szCs w:val="21"/>
        </w:rPr>
        <w:t xml:space="preserve"> terms and conditions apply to event(s) (</w:t>
      </w:r>
      <w:r w:rsidRPr="00870E11">
        <w:rPr>
          <w:rFonts w:ascii="Haas Grot Disp 55 Roman" w:hAnsi="Haas Grot Disp 55 Roman"/>
          <w:b/>
          <w:bCs/>
          <w:color w:val="000000" w:themeColor="text1"/>
          <w:sz w:val="21"/>
          <w:szCs w:val="21"/>
        </w:rPr>
        <w:t>Event(s</w:t>
      </w:r>
      <w:r w:rsidRPr="00870E11">
        <w:rPr>
          <w:rFonts w:ascii="Haas Grot Disp 55 Roman" w:hAnsi="Haas Grot Disp 55 Roman"/>
          <w:color w:val="000000" w:themeColor="text1"/>
          <w:sz w:val="21"/>
          <w:szCs w:val="21"/>
        </w:rPr>
        <w:t xml:space="preserve">)) promoted or co-promoted by Broadwick </w:t>
      </w:r>
      <w:r w:rsidR="00A76FE0">
        <w:rPr>
          <w:rFonts w:ascii="Haas Grot Disp 55 Roman" w:hAnsi="Haas Grot Disp 55 Roman"/>
          <w:color w:val="000000" w:themeColor="text1"/>
          <w:sz w:val="21"/>
          <w:szCs w:val="21"/>
        </w:rPr>
        <w:t xml:space="preserve">Live </w:t>
      </w:r>
      <w:r w:rsidRPr="00870E11">
        <w:rPr>
          <w:rFonts w:ascii="Haas Grot Disp 55 Roman" w:hAnsi="Haas Grot Disp 55 Roman"/>
          <w:color w:val="000000" w:themeColor="text1"/>
          <w:sz w:val="21"/>
          <w:szCs w:val="21"/>
        </w:rPr>
        <w:t>Limited (</w:t>
      </w:r>
      <w:r w:rsidR="00F0132A">
        <w:rPr>
          <w:rFonts w:ascii="Haas Grot Disp 55 Roman" w:hAnsi="Haas Grot Disp 55 Roman"/>
          <w:b/>
          <w:bCs/>
          <w:color w:val="000000" w:themeColor="text1"/>
          <w:sz w:val="21"/>
          <w:szCs w:val="21"/>
        </w:rPr>
        <w:t>Promoter</w:t>
      </w:r>
      <w:r w:rsidRPr="00870E11">
        <w:rPr>
          <w:rFonts w:ascii="Haas Grot Disp 55 Roman" w:hAnsi="Haas Grot Disp 55 Roman"/>
          <w:b/>
          <w:bCs/>
          <w:color w:val="000000" w:themeColor="text1"/>
          <w:sz w:val="21"/>
          <w:szCs w:val="21"/>
        </w:rPr>
        <w:t>, we, us</w:t>
      </w:r>
      <w:r w:rsidRPr="00870E11">
        <w:rPr>
          <w:rFonts w:ascii="Haas Grot Disp 55 Roman" w:hAnsi="Haas Grot Disp 55 Roman"/>
          <w:color w:val="000000" w:themeColor="text1"/>
          <w:sz w:val="21"/>
          <w:szCs w:val="21"/>
        </w:rPr>
        <w:t>).  By purchasing ticket(s) (</w:t>
      </w:r>
      <w:r w:rsidRPr="001601CB">
        <w:rPr>
          <w:rFonts w:ascii="Haas Grot Disp 55 Roman" w:hAnsi="Haas Grot Disp 55 Roman"/>
          <w:b/>
          <w:bCs/>
          <w:color w:val="000000" w:themeColor="text1"/>
          <w:sz w:val="21"/>
          <w:szCs w:val="21"/>
        </w:rPr>
        <w:t>Ticket(s)</w:t>
      </w:r>
      <w:r w:rsidRPr="00870E11">
        <w:rPr>
          <w:rFonts w:ascii="Haas Grot Disp 55 Roman" w:hAnsi="Haas Grot Disp 55 Roman"/>
          <w:color w:val="000000" w:themeColor="text1"/>
          <w:sz w:val="21"/>
          <w:szCs w:val="21"/>
        </w:rPr>
        <w:t xml:space="preserve">) to a </w:t>
      </w:r>
      <w:r w:rsidR="001601CB">
        <w:rPr>
          <w:rFonts w:ascii="Haas Grot Disp 55 Roman" w:hAnsi="Haas Grot Disp 55 Roman"/>
          <w:color w:val="000000" w:themeColor="text1"/>
          <w:sz w:val="21"/>
          <w:szCs w:val="21"/>
        </w:rPr>
        <w:t>Promoter</w:t>
      </w:r>
      <w:r w:rsidRPr="00870E11">
        <w:rPr>
          <w:rFonts w:ascii="Haas Grot Disp 55 Roman" w:hAnsi="Haas Grot Disp 55 Roman"/>
          <w:color w:val="000000" w:themeColor="text1"/>
          <w:sz w:val="21"/>
          <w:szCs w:val="21"/>
        </w:rPr>
        <w:t xml:space="preserve"> Event you will be deemed to have accepted these terms and conditions (</w:t>
      </w:r>
      <w:r w:rsidR="00F0132A">
        <w:rPr>
          <w:rFonts w:ascii="Haas Grot Disp 55 Roman" w:hAnsi="Haas Grot Disp 55 Roman"/>
          <w:b/>
          <w:bCs/>
          <w:color w:val="000000" w:themeColor="text1"/>
          <w:sz w:val="21"/>
          <w:szCs w:val="21"/>
        </w:rPr>
        <w:t xml:space="preserve">Promoter </w:t>
      </w:r>
      <w:r w:rsidRPr="00870E11">
        <w:rPr>
          <w:rFonts w:ascii="Haas Grot Disp 55 Roman" w:hAnsi="Haas Grot Disp 55 Roman"/>
          <w:b/>
          <w:bCs/>
          <w:color w:val="000000" w:themeColor="text1"/>
          <w:sz w:val="21"/>
          <w:szCs w:val="21"/>
        </w:rPr>
        <w:t>Terms</w:t>
      </w:r>
      <w:r w:rsidRPr="00870E11">
        <w:rPr>
          <w:rFonts w:ascii="Haas Grot Disp 55 Roman" w:hAnsi="Haas Grot Disp 55 Roman"/>
          <w:color w:val="000000" w:themeColor="text1"/>
          <w:sz w:val="21"/>
          <w:szCs w:val="21"/>
        </w:rPr>
        <w:t xml:space="preserve">) and where applicable the terms and conditions of the </w:t>
      </w:r>
      <w:r w:rsidR="00F0132A">
        <w:rPr>
          <w:rFonts w:ascii="Haas Grot Disp 55 Roman" w:hAnsi="Haas Grot Disp 55 Roman"/>
          <w:color w:val="000000" w:themeColor="text1"/>
          <w:sz w:val="21"/>
          <w:szCs w:val="21"/>
        </w:rPr>
        <w:t>v</w:t>
      </w:r>
      <w:r w:rsidRPr="00870E11">
        <w:rPr>
          <w:rFonts w:ascii="Haas Grot Disp 55 Roman" w:hAnsi="Haas Grot Disp 55 Roman"/>
          <w:color w:val="000000" w:themeColor="text1"/>
          <w:sz w:val="21"/>
          <w:szCs w:val="21"/>
        </w:rPr>
        <w:t>enue (</w:t>
      </w:r>
      <w:r w:rsidRPr="00870E11">
        <w:rPr>
          <w:rFonts w:ascii="Haas Grot Disp 55 Roman" w:hAnsi="Haas Grot Disp 55 Roman"/>
          <w:b/>
          <w:bCs/>
          <w:color w:val="000000" w:themeColor="text1"/>
          <w:sz w:val="21"/>
          <w:szCs w:val="21"/>
        </w:rPr>
        <w:t>Venue Terms</w:t>
      </w:r>
      <w:r w:rsidRPr="00870E11">
        <w:rPr>
          <w:rFonts w:ascii="Haas Grot Disp 55 Roman" w:hAnsi="Haas Grot Disp 55 Roman"/>
          <w:color w:val="000000" w:themeColor="text1"/>
          <w:sz w:val="21"/>
          <w:szCs w:val="21"/>
        </w:rPr>
        <w:t>) and ticket agent (</w:t>
      </w:r>
      <w:r w:rsidRPr="00870E11">
        <w:rPr>
          <w:rFonts w:ascii="Haas Grot Disp 55 Roman" w:hAnsi="Haas Grot Disp 55 Roman"/>
          <w:b/>
          <w:bCs/>
          <w:color w:val="000000" w:themeColor="text1"/>
          <w:sz w:val="21"/>
          <w:szCs w:val="21"/>
        </w:rPr>
        <w:t>Ticket Agent</w:t>
      </w:r>
      <w:r w:rsidRPr="00870E11">
        <w:rPr>
          <w:rFonts w:ascii="Haas Grot Disp 55 Roman" w:hAnsi="Haas Grot Disp 55 Roman"/>
          <w:color w:val="000000" w:themeColor="text1"/>
          <w:sz w:val="21"/>
          <w:szCs w:val="21"/>
        </w:rPr>
        <w:t>)</w:t>
      </w:r>
      <w:r w:rsidR="00F0132A">
        <w:rPr>
          <w:rFonts w:ascii="Haas Grot Disp 55 Roman" w:hAnsi="Haas Grot Disp 55 Roman"/>
          <w:color w:val="000000" w:themeColor="text1"/>
          <w:sz w:val="21"/>
          <w:szCs w:val="21"/>
        </w:rPr>
        <w:t xml:space="preserve"> found on the relevant </w:t>
      </w:r>
      <w:r w:rsidR="00124E4A">
        <w:rPr>
          <w:rFonts w:ascii="Haas Grot Disp 55 Roman" w:hAnsi="Haas Grot Disp 55 Roman"/>
          <w:color w:val="000000" w:themeColor="text1"/>
          <w:sz w:val="21"/>
          <w:szCs w:val="21"/>
        </w:rPr>
        <w:t>V</w:t>
      </w:r>
      <w:r w:rsidR="00F0132A">
        <w:rPr>
          <w:rFonts w:ascii="Haas Grot Disp 55 Roman" w:hAnsi="Haas Grot Disp 55 Roman"/>
          <w:color w:val="000000" w:themeColor="text1"/>
          <w:sz w:val="21"/>
          <w:szCs w:val="21"/>
        </w:rPr>
        <w:t xml:space="preserve">enue and </w:t>
      </w:r>
      <w:r w:rsidR="00124E4A">
        <w:rPr>
          <w:rFonts w:ascii="Haas Grot Disp 55 Roman" w:hAnsi="Haas Grot Disp 55 Roman"/>
          <w:color w:val="000000" w:themeColor="text1"/>
          <w:sz w:val="21"/>
          <w:szCs w:val="21"/>
        </w:rPr>
        <w:t>T</w:t>
      </w:r>
      <w:r w:rsidR="00F0132A">
        <w:rPr>
          <w:rFonts w:ascii="Haas Grot Disp 55 Roman" w:hAnsi="Haas Grot Disp 55 Roman"/>
          <w:color w:val="000000" w:themeColor="text1"/>
          <w:sz w:val="21"/>
          <w:szCs w:val="21"/>
        </w:rPr>
        <w:t xml:space="preserve">icket </w:t>
      </w:r>
      <w:r w:rsidR="00124E4A">
        <w:rPr>
          <w:rFonts w:ascii="Haas Grot Disp 55 Roman" w:hAnsi="Haas Grot Disp 55 Roman"/>
          <w:color w:val="000000" w:themeColor="text1"/>
          <w:sz w:val="21"/>
          <w:szCs w:val="21"/>
        </w:rPr>
        <w:t>A</w:t>
      </w:r>
      <w:r w:rsidR="00F0132A">
        <w:rPr>
          <w:rFonts w:ascii="Haas Grot Disp 55 Roman" w:hAnsi="Haas Grot Disp 55 Roman"/>
          <w:color w:val="000000" w:themeColor="text1"/>
          <w:sz w:val="21"/>
          <w:szCs w:val="21"/>
        </w:rPr>
        <w:t>gent’s websites as applicable</w:t>
      </w:r>
      <w:r w:rsidRPr="00870E11">
        <w:rPr>
          <w:rFonts w:ascii="Haas Grot Disp 55 Roman" w:hAnsi="Haas Grot Disp 55 Roman"/>
          <w:color w:val="000000" w:themeColor="text1"/>
          <w:sz w:val="21"/>
          <w:szCs w:val="21"/>
        </w:rPr>
        <w:t>.</w:t>
      </w:r>
    </w:p>
    <w:p w14:paraId="09F4EF97" w14:textId="77777777" w:rsidR="00870E11" w:rsidRPr="00870E11" w:rsidRDefault="00870E11" w:rsidP="00870E11">
      <w:pPr>
        <w:adjustRightInd w:val="0"/>
        <w:ind w:left="755" w:hanging="756"/>
        <w:jc w:val="both"/>
        <w:rPr>
          <w:rFonts w:ascii="Haas Grot Disp 55 Roman" w:eastAsia="Times New Roman" w:hAnsi="Haas Grot Disp 55 Roman"/>
          <w:color w:val="000000" w:themeColor="text1"/>
          <w:sz w:val="21"/>
          <w:szCs w:val="21"/>
          <w:lang w:eastAsia="en-GB"/>
        </w:rPr>
      </w:pPr>
      <w:r w:rsidRPr="00870E11">
        <w:rPr>
          <w:rFonts w:ascii="Haas Grot Disp 55 Roman" w:hAnsi="Haas Grot Disp 55 Roman"/>
          <w:color w:val="000000" w:themeColor="text1"/>
          <w:sz w:val="21"/>
          <w:szCs w:val="21"/>
        </w:rPr>
        <w:t> </w:t>
      </w:r>
    </w:p>
    <w:p w14:paraId="4896F810" w14:textId="344B9F7B" w:rsidR="00435011" w:rsidRDefault="00435011" w:rsidP="00435011">
      <w:pPr>
        <w:numPr>
          <w:ilvl w:val="0"/>
          <w:numId w:val="1"/>
        </w:numPr>
        <w:tabs>
          <w:tab w:val="left" w:pos="426"/>
          <w:tab w:val="left" w:pos="720"/>
        </w:tabs>
        <w:autoSpaceDE w:val="0"/>
        <w:autoSpaceDN w:val="0"/>
        <w:adjustRightInd w:val="0"/>
        <w:ind w:left="0" w:hanging="426"/>
        <w:jc w:val="both"/>
        <w:rPr>
          <w:rFonts w:ascii="Haas Grot Disp 55 Roman" w:hAnsi="Haas Grot Disp 55 Roman"/>
          <w:sz w:val="21"/>
          <w:szCs w:val="21"/>
        </w:rPr>
      </w:pPr>
      <w:r>
        <w:rPr>
          <w:rFonts w:ascii="Haas Grot Disp 55 Roman" w:hAnsi="Haas Grot Disp 55 Roman"/>
          <w:sz w:val="21"/>
          <w:szCs w:val="21"/>
        </w:rPr>
        <w:t xml:space="preserve">You must produce a valid Ticket to gain entry to </w:t>
      </w:r>
      <w:r w:rsidR="001601CB">
        <w:rPr>
          <w:rFonts w:ascii="Haas Grot Disp 55 Roman" w:hAnsi="Haas Grot Disp 55 Roman"/>
          <w:sz w:val="21"/>
          <w:szCs w:val="21"/>
        </w:rPr>
        <w:t>the</w:t>
      </w:r>
      <w:r>
        <w:rPr>
          <w:rFonts w:ascii="Haas Grot Disp 55 Roman" w:hAnsi="Haas Grot Disp 55 Roman"/>
          <w:sz w:val="21"/>
          <w:szCs w:val="21"/>
        </w:rPr>
        <w:t xml:space="preserve"> Event. </w:t>
      </w:r>
    </w:p>
    <w:p w14:paraId="2AA2100E" w14:textId="77777777" w:rsidR="00435011" w:rsidRDefault="00435011" w:rsidP="001601CB">
      <w:pPr>
        <w:tabs>
          <w:tab w:val="left" w:pos="426"/>
          <w:tab w:val="left" w:pos="720"/>
        </w:tabs>
        <w:autoSpaceDE w:val="0"/>
        <w:autoSpaceDN w:val="0"/>
        <w:adjustRightInd w:val="0"/>
        <w:jc w:val="both"/>
        <w:rPr>
          <w:rFonts w:ascii="Haas Grot Disp 55 Roman" w:hAnsi="Haas Grot Disp 55 Roman"/>
          <w:sz w:val="21"/>
          <w:szCs w:val="21"/>
        </w:rPr>
      </w:pPr>
    </w:p>
    <w:p w14:paraId="38D21283" w14:textId="18A66938" w:rsidR="00435011" w:rsidRDefault="00435011" w:rsidP="00435011">
      <w:pPr>
        <w:numPr>
          <w:ilvl w:val="0"/>
          <w:numId w:val="1"/>
        </w:numPr>
        <w:tabs>
          <w:tab w:val="left" w:pos="426"/>
          <w:tab w:val="left" w:pos="720"/>
        </w:tabs>
        <w:autoSpaceDE w:val="0"/>
        <w:autoSpaceDN w:val="0"/>
        <w:adjustRightInd w:val="0"/>
        <w:ind w:left="0" w:hanging="426"/>
        <w:jc w:val="both"/>
        <w:rPr>
          <w:rFonts w:ascii="Haas Grot Disp 55 Roman" w:hAnsi="Haas Grot Disp 55 Roman"/>
          <w:sz w:val="21"/>
          <w:szCs w:val="21"/>
        </w:rPr>
      </w:pPr>
      <w:r w:rsidRPr="003F3DA5">
        <w:rPr>
          <w:rFonts w:ascii="Haas Grot Disp 55 Roman" w:hAnsi="Haas Grot Disp 55 Roman"/>
          <w:sz w:val="21"/>
          <w:szCs w:val="21"/>
        </w:rPr>
        <w:t xml:space="preserve">It is your responsibility to check your Tickets and inform your </w:t>
      </w:r>
      <w:r>
        <w:rPr>
          <w:rFonts w:ascii="Haas Grot Disp 55 Roman" w:hAnsi="Haas Grot Disp 55 Roman"/>
          <w:sz w:val="21"/>
          <w:szCs w:val="21"/>
        </w:rPr>
        <w:t>T</w:t>
      </w:r>
      <w:r w:rsidRPr="003F3DA5">
        <w:rPr>
          <w:rFonts w:ascii="Haas Grot Disp 55 Roman" w:hAnsi="Haas Grot Disp 55 Roman"/>
          <w:sz w:val="21"/>
          <w:szCs w:val="21"/>
        </w:rPr>
        <w:t xml:space="preserve">icket </w:t>
      </w:r>
      <w:r>
        <w:rPr>
          <w:rFonts w:ascii="Haas Grot Disp 55 Roman" w:hAnsi="Haas Grot Disp 55 Roman"/>
          <w:sz w:val="21"/>
          <w:szCs w:val="21"/>
        </w:rPr>
        <w:t>A</w:t>
      </w:r>
      <w:r w:rsidRPr="003F3DA5">
        <w:rPr>
          <w:rFonts w:ascii="Haas Grot Disp 55 Roman" w:hAnsi="Haas Grot Disp 55 Roman"/>
          <w:sz w:val="21"/>
          <w:szCs w:val="21"/>
        </w:rPr>
        <w:t>gent immediately of any inaccuracies.</w:t>
      </w:r>
    </w:p>
    <w:p w14:paraId="6E1CFE02" w14:textId="77777777" w:rsidR="00435011" w:rsidRDefault="00435011" w:rsidP="001601CB">
      <w:pPr>
        <w:pStyle w:val="ListParagraph"/>
        <w:rPr>
          <w:rFonts w:ascii="Haas Grot Disp 55 Roman" w:hAnsi="Haas Grot Disp 55 Roman"/>
          <w:sz w:val="21"/>
          <w:szCs w:val="21"/>
        </w:rPr>
      </w:pPr>
    </w:p>
    <w:p w14:paraId="556A291C" w14:textId="26F2878E" w:rsidR="009B258E" w:rsidRDefault="00435011" w:rsidP="009B258E">
      <w:pPr>
        <w:numPr>
          <w:ilvl w:val="0"/>
          <w:numId w:val="1"/>
        </w:numPr>
        <w:tabs>
          <w:tab w:val="left" w:pos="426"/>
          <w:tab w:val="left" w:pos="720"/>
        </w:tabs>
        <w:autoSpaceDE w:val="0"/>
        <w:autoSpaceDN w:val="0"/>
        <w:adjustRightInd w:val="0"/>
        <w:ind w:left="0" w:hanging="426"/>
        <w:jc w:val="both"/>
        <w:rPr>
          <w:rFonts w:ascii="Haas Grot Disp 55 Roman" w:hAnsi="Haas Grot Disp 55 Roman"/>
          <w:sz w:val="21"/>
          <w:szCs w:val="21"/>
        </w:rPr>
      </w:pPr>
      <w:r w:rsidRPr="001601CB">
        <w:rPr>
          <w:rFonts w:ascii="Haas Grot Disp 55 Roman" w:hAnsi="Haas Grot Disp 55 Roman"/>
          <w:sz w:val="21"/>
          <w:szCs w:val="21"/>
        </w:rPr>
        <w:t xml:space="preserve">You are responsible for ensuring that you purchase your Ticket(s) from an authorised Ticket Agent. Authorised Ticket Agents may vary for each Event, please check with the </w:t>
      </w:r>
      <w:r>
        <w:rPr>
          <w:rFonts w:ascii="Haas Grot Disp 55 Roman" w:hAnsi="Haas Grot Disp 55 Roman"/>
          <w:sz w:val="21"/>
          <w:szCs w:val="21"/>
        </w:rPr>
        <w:t>Promoter</w:t>
      </w:r>
      <w:r w:rsidR="00124E4A">
        <w:rPr>
          <w:rFonts w:ascii="Haas Grot Disp 55 Roman" w:hAnsi="Haas Grot Disp 55 Roman"/>
          <w:sz w:val="21"/>
          <w:szCs w:val="21"/>
        </w:rPr>
        <w:t xml:space="preserve"> or Venue</w:t>
      </w:r>
      <w:r w:rsidRPr="001601CB">
        <w:rPr>
          <w:rFonts w:ascii="Haas Grot Disp 55 Roman" w:hAnsi="Haas Grot Disp 55 Roman"/>
          <w:sz w:val="21"/>
          <w:szCs w:val="21"/>
        </w:rPr>
        <w:t xml:space="preserve"> if you are unsure.</w:t>
      </w:r>
    </w:p>
    <w:p w14:paraId="64B80936" w14:textId="77777777" w:rsidR="009B258E" w:rsidRDefault="009B258E" w:rsidP="001601CB">
      <w:pPr>
        <w:pStyle w:val="ListParagraph"/>
        <w:rPr>
          <w:rFonts w:ascii="Haas Grot Disp 55 Roman" w:hAnsi="Haas Grot Disp 55 Roman"/>
          <w:sz w:val="21"/>
          <w:szCs w:val="21"/>
        </w:rPr>
      </w:pPr>
    </w:p>
    <w:p w14:paraId="3FDE6AA7" w14:textId="77777777" w:rsidR="009B258E" w:rsidRDefault="009B258E" w:rsidP="009B258E">
      <w:pPr>
        <w:numPr>
          <w:ilvl w:val="0"/>
          <w:numId w:val="1"/>
        </w:numPr>
        <w:tabs>
          <w:tab w:val="left" w:pos="426"/>
          <w:tab w:val="left" w:pos="720"/>
        </w:tabs>
        <w:autoSpaceDE w:val="0"/>
        <w:autoSpaceDN w:val="0"/>
        <w:adjustRightInd w:val="0"/>
        <w:ind w:left="0" w:hanging="426"/>
        <w:jc w:val="both"/>
        <w:rPr>
          <w:rFonts w:ascii="Haas Grot Disp 55 Roman" w:hAnsi="Haas Grot Disp 55 Roman"/>
          <w:sz w:val="21"/>
          <w:szCs w:val="21"/>
        </w:rPr>
      </w:pPr>
      <w:r w:rsidRPr="001601CB">
        <w:rPr>
          <w:rFonts w:ascii="Haas Grot Disp 55 Roman" w:hAnsi="Haas Grot Disp 55 Roman"/>
          <w:sz w:val="21"/>
          <w:szCs w:val="21"/>
        </w:rPr>
        <w:t>Some Events may have a last entry time and we reserve the right to refuse entry to any person seeking to enter the Event after last entry time. You are responsible for checking the last entry time for the Event and ensuring that you</w:t>
      </w:r>
      <w:r w:rsidRPr="001601CB">
        <w:rPr>
          <w:rFonts w:ascii="Haas Grot Disp 55 Roman" w:hAnsi="Haas Grot Disp 55 Roman"/>
          <w:spacing w:val="-3"/>
          <w:sz w:val="21"/>
          <w:szCs w:val="21"/>
        </w:rPr>
        <w:t xml:space="preserve"> </w:t>
      </w:r>
      <w:r w:rsidRPr="001601CB">
        <w:rPr>
          <w:rFonts w:ascii="Haas Grot Disp 55 Roman" w:hAnsi="Haas Grot Disp 55 Roman"/>
          <w:sz w:val="21"/>
          <w:szCs w:val="21"/>
        </w:rPr>
        <w:t>arrive</w:t>
      </w:r>
      <w:r w:rsidRPr="001601CB">
        <w:rPr>
          <w:rFonts w:ascii="Haas Grot Disp 55 Roman" w:hAnsi="Haas Grot Disp 55 Roman"/>
          <w:spacing w:val="-3"/>
          <w:sz w:val="21"/>
          <w:szCs w:val="21"/>
        </w:rPr>
        <w:t xml:space="preserve"> in good time (you should arrive </w:t>
      </w:r>
      <w:r w:rsidRPr="001601CB">
        <w:rPr>
          <w:rFonts w:ascii="Haas Grot Disp 55 Roman" w:hAnsi="Haas Grot Disp 55 Roman"/>
          <w:sz w:val="21"/>
          <w:szCs w:val="21"/>
        </w:rPr>
        <w:t>early</w:t>
      </w:r>
      <w:r w:rsidRPr="001601CB">
        <w:rPr>
          <w:rFonts w:ascii="Haas Grot Disp 55 Roman" w:hAnsi="Haas Grot Disp 55 Roman"/>
          <w:spacing w:val="-3"/>
          <w:sz w:val="21"/>
          <w:szCs w:val="21"/>
        </w:rPr>
        <w:t xml:space="preserve"> </w:t>
      </w:r>
      <w:r w:rsidRPr="001601CB">
        <w:rPr>
          <w:rFonts w:ascii="Haas Grot Disp 55 Roman" w:hAnsi="Haas Grot Disp 55 Roman"/>
          <w:sz w:val="21"/>
          <w:szCs w:val="21"/>
        </w:rPr>
        <w:t>to</w:t>
      </w:r>
      <w:r w:rsidRPr="001601CB">
        <w:rPr>
          <w:rFonts w:ascii="Haas Grot Disp 55 Roman" w:hAnsi="Haas Grot Disp 55 Roman"/>
          <w:spacing w:val="-3"/>
          <w:sz w:val="21"/>
          <w:szCs w:val="21"/>
        </w:rPr>
        <w:t xml:space="preserve"> </w:t>
      </w:r>
      <w:r w:rsidRPr="001601CB">
        <w:rPr>
          <w:rFonts w:ascii="Haas Grot Disp 55 Roman" w:hAnsi="Haas Grot Disp 55 Roman"/>
          <w:sz w:val="21"/>
          <w:szCs w:val="21"/>
        </w:rPr>
        <w:t>avoid</w:t>
      </w:r>
      <w:r w:rsidRPr="001601CB">
        <w:rPr>
          <w:rFonts w:ascii="Haas Grot Disp 55 Roman" w:hAnsi="Haas Grot Disp 55 Roman"/>
          <w:spacing w:val="-3"/>
          <w:sz w:val="21"/>
          <w:szCs w:val="21"/>
        </w:rPr>
        <w:t xml:space="preserve"> </w:t>
      </w:r>
      <w:r w:rsidRPr="001601CB">
        <w:rPr>
          <w:rFonts w:ascii="Haas Grot Disp 55 Roman" w:hAnsi="Haas Grot Disp 55 Roman"/>
          <w:sz w:val="21"/>
          <w:szCs w:val="21"/>
        </w:rPr>
        <w:t>queues).</w:t>
      </w:r>
      <w:r w:rsidRPr="001601CB">
        <w:rPr>
          <w:rFonts w:ascii="Haas Grot Disp 55 Roman" w:hAnsi="Haas Grot Disp 55 Roman"/>
          <w:spacing w:val="-3"/>
          <w:sz w:val="21"/>
          <w:szCs w:val="21"/>
        </w:rPr>
        <w:t xml:space="preserve"> </w:t>
      </w:r>
      <w:r w:rsidRPr="001601CB">
        <w:rPr>
          <w:rFonts w:ascii="Haas Grot Disp 55 Roman" w:hAnsi="Haas Grot Disp 55 Roman"/>
          <w:sz w:val="21"/>
          <w:szCs w:val="21"/>
        </w:rPr>
        <w:t>Refunds will not be given for ticket holders who miss the last</w:t>
      </w:r>
      <w:r w:rsidRPr="001601CB">
        <w:rPr>
          <w:rFonts w:ascii="Haas Grot Disp 55 Roman" w:hAnsi="Haas Grot Disp 55 Roman"/>
          <w:spacing w:val="-3"/>
          <w:sz w:val="21"/>
          <w:szCs w:val="21"/>
        </w:rPr>
        <w:t xml:space="preserve"> </w:t>
      </w:r>
      <w:r w:rsidRPr="001601CB">
        <w:rPr>
          <w:rFonts w:ascii="Haas Grot Disp 55 Roman" w:hAnsi="Haas Grot Disp 55 Roman"/>
          <w:sz w:val="21"/>
          <w:szCs w:val="21"/>
        </w:rPr>
        <w:t>entry</w:t>
      </w:r>
      <w:r w:rsidRPr="001601CB">
        <w:rPr>
          <w:rFonts w:ascii="Haas Grot Disp 55 Roman" w:hAnsi="Haas Grot Disp 55 Roman"/>
          <w:spacing w:val="-3"/>
          <w:sz w:val="21"/>
          <w:szCs w:val="21"/>
        </w:rPr>
        <w:t xml:space="preserve"> </w:t>
      </w:r>
      <w:r w:rsidRPr="001601CB">
        <w:rPr>
          <w:rFonts w:ascii="Haas Grot Disp 55 Roman" w:hAnsi="Haas Grot Disp 55 Roman"/>
          <w:sz w:val="21"/>
          <w:szCs w:val="21"/>
        </w:rPr>
        <w:t>time.</w:t>
      </w:r>
      <w:r w:rsidRPr="001601CB">
        <w:rPr>
          <w:rFonts w:ascii="Haas Grot Disp 55 Roman" w:hAnsi="Haas Grot Disp 55 Roman"/>
          <w:spacing w:val="-3"/>
          <w:sz w:val="21"/>
          <w:szCs w:val="21"/>
        </w:rPr>
        <w:t xml:space="preserve"> </w:t>
      </w:r>
    </w:p>
    <w:p w14:paraId="52AE50D3" w14:textId="77777777" w:rsidR="009B258E" w:rsidRDefault="009B258E" w:rsidP="001601CB">
      <w:pPr>
        <w:pStyle w:val="ListParagraph"/>
        <w:rPr>
          <w:rFonts w:ascii="Haas Grot Disp 55 Roman" w:hAnsi="Haas Grot Disp 55 Roman"/>
          <w:sz w:val="21"/>
          <w:szCs w:val="21"/>
        </w:rPr>
      </w:pPr>
    </w:p>
    <w:p w14:paraId="4D776E19" w14:textId="5A165DD7" w:rsidR="00435011" w:rsidRPr="001601CB" w:rsidRDefault="009B258E" w:rsidP="001601CB">
      <w:pPr>
        <w:numPr>
          <w:ilvl w:val="0"/>
          <w:numId w:val="1"/>
        </w:numPr>
        <w:tabs>
          <w:tab w:val="left" w:pos="426"/>
          <w:tab w:val="left" w:pos="720"/>
        </w:tabs>
        <w:autoSpaceDE w:val="0"/>
        <w:autoSpaceDN w:val="0"/>
        <w:adjustRightInd w:val="0"/>
        <w:ind w:left="0" w:hanging="426"/>
        <w:jc w:val="both"/>
        <w:rPr>
          <w:rFonts w:ascii="Haas Grot Disp 55 Roman" w:hAnsi="Haas Grot Disp 55 Roman"/>
          <w:sz w:val="21"/>
          <w:szCs w:val="21"/>
        </w:rPr>
      </w:pPr>
      <w:r w:rsidRPr="001601CB">
        <w:rPr>
          <w:rFonts w:ascii="Haas Grot Disp 55 Roman" w:hAnsi="Haas Grot Disp 55 Roman"/>
          <w:sz w:val="21"/>
          <w:szCs w:val="21"/>
        </w:rPr>
        <w:t xml:space="preserve">It is your responsibility to check the </w:t>
      </w:r>
      <w:r>
        <w:rPr>
          <w:rFonts w:ascii="Haas Grot Disp 55 Roman" w:hAnsi="Haas Grot Disp 55 Roman"/>
          <w:sz w:val="21"/>
          <w:szCs w:val="21"/>
        </w:rPr>
        <w:t>Promoter</w:t>
      </w:r>
      <w:r w:rsidR="00124E4A">
        <w:rPr>
          <w:rFonts w:ascii="Haas Grot Disp 55 Roman" w:hAnsi="Haas Grot Disp 55 Roman"/>
          <w:sz w:val="21"/>
          <w:szCs w:val="21"/>
        </w:rPr>
        <w:t xml:space="preserve">’s </w:t>
      </w:r>
      <w:r w:rsidRPr="001601CB">
        <w:rPr>
          <w:rFonts w:ascii="Haas Grot Disp 55 Roman" w:hAnsi="Haas Grot Disp 55 Roman"/>
          <w:sz w:val="21"/>
          <w:szCs w:val="21"/>
        </w:rPr>
        <w:t>website</w:t>
      </w:r>
      <w:r w:rsidR="00124E4A">
        <w:rPr>
          <w:rFonts w:ascii="Haas Grot Disp 55 Roman" w:hAnsi="Haas Grot Disp 55 Roman"/>
          <w:sz w:val="21"/>
          <w:szCs w:val="21"/>
        </w:rPr>
        <w:t xml:space="preserve"> and social media channels</w:t>
      </w:r>
      <w:r w:rsidRPr="001601CB">
        <w:rPr>
          <w:rFonts w:ascii="Haas Grot Disp 55 Roman" w:hAnsi="Haas Grot Disp 55 Roman"/>
          <w:sz w:val="21"/>
          <w:szCs w:val="21"/>
        </w:rPr>
        <w:t xml:space="preserve"> for news of any alterations to the Event.</w:t>
      </w:r>
    </w:p>
    <w:p w14:paraId="72C766AC" w14:textId="77777777" w:rsidR="00435011" w:rsidRPr="001601CB" w:rsidRDefault="00435011" w:rsidP="001601CB">
      <w:pPr>
        <w:tabs>
          <w:tab w:val="left" w:pos="426"/>
          <w:tab w:val="left" w:pos="720"/>
        </w:tabs>
        <w:autoSpaceDE w:val="0"/>
        <w:autoSpaceDN w:val="0"/>
        <w:adjustRightInd w:val="0"/>
        <w:jc w:val="both"/>
        <w:rPr>
          <w:rFonts w:ascii="Haas Grot Disp 55 Roman" w:hAnsi="Haas Grot Disp 55 Roman"/>
          <w:color w:val="000000" w:themeColor="text1"/>
          <w:sz w:val="21"/>
          <w:szCs w:val="21"/>
        </w:rPr>
      </w:pPr>
    </w:p>
    <w:p w14:paraId="14983100" w14:textId="0AEE4B32" w:rsidR="00870E11" w:rsidRPr="00870E11" w:rsidRDefault="00870E11" w:rsidP="00870E11">
      <w:pPr>
        <w:numPr>
          <w:ilvl w:val="0"/>
          <w:numId w:val="1"/>
        </w:numPr>
        <w:tabs>
          <w:tab w:val="left" w:pos="426"/>
          <w:tab w:val="left" w:pos="720"/>
        </w:tabs>
        <w:autoSpaceDE w:val="0"/>
        <w:autoSpaceDN w:val="0"/>
        <w:adjustRightInd w:val="0"/>
        <w:ind w:left="0" w:hanging="426"/>
        <w:jc w:val="both"/>
        <w:rPr>
          <w:rFonts w:ascii="Haas Grot Disp 55 Roman" w:hAnsi="Haas Grot Disp 55 Roman"/>
          <w:color w:val="000000" w:themeColor="text1"/>
          <w:sz w:val="21"/>
          <w:szCs w:val="21"/>
        </w:rPr>
      </w:pPr>
      <w:r w:rsidRPr="00870E11">
        <w:rPr>
          <w:rFonts w:ascii="Haas Grot Disp 55 Roman" w:eastAsia="Times New Roman" w:hAnsi="Haas Grot Disp 55 Roman"/>
          <w:color w:val="000000" w:themeColor="text1"/>
          <w:sz w:val="21"/>
          <w:szCs w:val="21"/>
          <w:lang w:eastAsia="en-GB"/>
        </w:rPr>
        <w:t>In</w:t>
      </w:r>
      <w:r w:rsidRPr="00870E11">
        <w:rPr>
          <w:rFonts w:ascii="Haas Grot Disp 55 Roman" w:hAnsi="Haas Grot Disp 55 Roman"/>
          <w:color w:val="000000" w:themeColor="text1"/>
          <w:sz w:val="21"/>
          <w:szCs w:val="21"/>
        </w:rPr>
        <w:t xml:space="preserve"> the case of multi-artist events including festivals, the artist and performer line-up (including timings) and all billed attractions at the Event may be subject to change at any time without notice. Your purchase of Tickets is subject to our right to alter or vary the programme due to events or circumstances beyond our reasonable control. Once purchased, Tickets cannot be exchanged, refunded or returned unless the Event is cancelled </w:t>
      </w:r>
      <w:r w:rsidR="00812F7C">
        <w:rPr>
          <w:rFonts w:ascii="Haas Grot Disp 55 Roman" w:hAnsi="Haas Grot Disp 55 Roman"/>
          <w:color w:val="000000" w:themeColor="text1"/>
          <w:sz w:val="21"/>
          <w:szCs w:val="21"/>
        </w:rPr>
        <w:t xml:space="preserve">and not rescheduled </w:t>
      </w:r>
      <w:r w:rsidRPr="00870E11">
        <w:rPr>
          <w:rFonts w:ascii="Haas Grot Disp 55 Roman" w:hAnsi="Haas Grot Disp 55 Roman"/>
          <w:color w:val="000000" w:themeColor="text1"/>
          <w:sz w:val="21"/>
          <w:szCs w:val="21"/>
        </w:rPr>
        <w:t>(see details below) or, in the case of specific headline driven Events (but not festivals or multi-artist billed Events) subject to a material change (a “material change” shall mean a change of headline act). </w:t>
      </w:r>
    </w:p>
    <w:p w14:paraId="2D9C88DF" w14:textId="77777777" w:rsidR="00870E11" w:rsidRPr="00870E11" w:rsidRDefault="00870E11" w:rsidP="00870E11">
      <w:pPr>
        <w:tabs>
          <w:tab w:val="left" w:pos="426"/>
          <w:tab w:val="left" w:pos="720"/>
        </w:tabs>
        <w:adjustRightInd w:val="0"/>
        <w:jc w:val="both"/>
        <w:rPr>
          <w:rFonts w:ascii="Haas Grot Disp 55 Roman" w:hAnsi="Haas Grot Disp 55 Roman"/>
          <w:color w:val="000000" w:themeColor="text1"/>
          <w:sz w:val="21"/>
          <w:szCs w:val="21"/>
        </w:rPr>
      </w:pPr>
    </w:p>
    <w:p w14:paraId="693B8B81" w14:textId="0D909321" w:rsidR="00870E11" w:rsidRPr="00870E11" w:rsidRDefault="00870E11" w:rsidP="00870E11">
      <w:pPr>
        <w:numPr>
          <w:ilvl w:val="0"/>
          <w:numId w:val="1"/>
        </w:numPr>
        <w:tabs>
          <w:tab w:val="left" w:pos="426"/>
          <w:tab w:val="left" w:pos="720"/>
        </w:tabs>
        <w:autoSpaceDE w:val="0"/>
        <w:autoSpaceDN w:val="0"/>
        <w:adjustRightInd w:val="0"/>
        <w:ind w:left="0" w:hanging="426"/>
        <w:jc w:val="both"/>
        <w:rPr>
          <w:rFonts w:ascii="Haas Grot Disp 55 Roman" w:hAnsi="Haas Grot Disp 55 Roman"/>
          <w:color w:val="000000" w:themeColor="text1"/>
          <w:sz w:val="21"/>
          <w:szCs w:val="21"/>
        </w:rPr>
      </w:pPr>
      <w:r w:rsidRPr="00870E11">
        <w:rPr>
          <w:rFonts w:ascii="Haas Grot Disp 55 Roman" w:eastAsia="Times New Roman" w:hAnsi="Haas Grot Disp 55 Roman"/>
          <w:color w:val="000000" w:themeColor="text1"/>
          <w:sz w:val="21"/>
          <w:szCs w:val="21"/>
          <w:lang w:eastAsia="en-GB"/>
        </w:rPr>
        <w:t>If</w:t>
      </w:r>
      <w:r w:rsidRPr="00870E11">
        <w:rPr>
          <w:rFonts w:ascii="Haas Grot Disp 55 Roman" w:hAnsi="Haas Grot Disp 55 Roman"/>
          <w:color w:val="000000" w:themeColor="text1"/>
          <w:sz w:val="21"/>
          <w:szCs w:val="21"/>
        </w:rPr>
        <w:t xml:space="preserve"> an Event is cancelled, we will use our reasonable endeavours to notify you as soon as reasonably possible (including notifying you of the details of any re-scheduled Event). If the Event is to be re-scheduled, you will be offered a Ticket for the rescheduled performance of the Event (subject to availability).  If the relevant Event is only partially cancelled (e.g. if it is a multi-day Event and only one day is cancelled), we shall give you a partial refund corresponding to the proportion of the Event cancelled. If you wish to claim such a refund, please contact your point of purchase. Tickets cannot be exchanged or refunded after purchase other than in accordance with this clause.</w:t>
      </w:r>
    </w:p>
    <w:p w14:paraId="2C63D26B" w14:textId="77777777" w:rsidR="00870E11" w:rsidRPr="00870E11" w:rsidRDefault="00870E11" w:rsidP="00870E11">
      <w:pPr>
        <w:adjustRightInd w:val="0"/>
        <w:ind w:left="755" w:hanging="756"/>
        <w:jc w:val="both"/>
        <w:rPr>
          <w:rFonts w:ascii="Haas Grot Disp 55 Roman" w:hAnsi="Haas Grot Disp 55 Roman"/>
          <w:color w:val="000000" w:themeColor="text1"/>
          <w:sz w:val="21"/>
          <w:szCs w:val="21"/>
        </w:rPr>
      </w:pPr>
      <w:r w:rsidRPr="00870E11">
        <w:rPr>
          <w:rFonts w:ascii="Haas Grot Disp 55 Roman" w:hAnsi="Haas Grot Disp 55 Roman"/>
          <w:color w:val="000000" w:themeColor="text1"/>
          <w:sz w:val="21"/>
          <w:szCs w:val="21"/>
        </w:rPr>
        <w:t> </w:t>
      </w:r>
    </w:p>
    <w:p w14:paraId="0C8C24B2" w14:textId="7E691EE5" w:rsidR="00870E11" w:rsidRPr="00870E11" w:rsidRDefault="00870E11" w:rsidP="00870E11">
      <w:pPr>
        <w:numPr>
          <w:ilvl w:val="0"/>
          <w:numId w:val="1"/>
        </w:numPr>
        <w:tabs>
          <w:tab w:val="left" w:pos="426"/>
          <w:tab w:val="left" w:pos="720"/>
        </w:tabs>
        <w:autoSpaceDE w:val="0"/>
        <w:autoSpaceDN w:val="0"/>
        <w:adjustRightInd w:val="0"/>
        <w:ind w:left="0" w:hanging="426"/>
        <w:jc w:val="both"/>
        <w:rPr>
          <w:rFonts w:ascii="Haas Grot Disp 55 Roman" w:eastAsia="Arial" w:hAnsi="Haas Grot Disp 55 Roman" w:cs="Arial"/>
          <w:color w:val="000000" w:themeColor="text1"/>
          <w:sz w:val="21"/>
          <w:szCs w:val="21"/>
        </w:rPr>
      </w:pPr>
      <w:r w:rsidRPr="00870E11">
        <w:rPr>
          <w:rFonts w:ascii="Haas Grot Disp 55 Roman" w:eastAsia="Arial" w:hAnsi="Haas Grot Disp 55 Roman"/>
          <w:color w:val="000000" w:themeColor="text1"/>
          <w:sz w:val="21"/>
          <w:szCs w:val="21"/>
        </w:rPr>
        <w:t xml:space="preserve">We have the right to revise and amend these </w:t>
      </w:r>
      <w:r w:rsidR="00F0132A">
        <w:rPr>
          <w:rFonts w:ascii="Haas Grot Disp 55 Roman" w:eastAsia="Arial" w:hAnsi="Haas Grot Disp 55 Roman"/>
          <w:color w:val="000000" w:themeColor="text1"/>
          <w:sz w:val="21"/>
          <w:szCs w:val="21"/>
        </w:rPr>
        <w:t>Promoter</w:t>
      </w:r>
      <w:r w:rsidR="00F0132A" w:rsidRPr="00870E11">
        <w:rPr>
          <w:rFonts w:ascii="Haas Grot Disp 55 Roman" w:eastAsia="Arial" w:hAnsi="Haas Grot Disp 55 Roman"/>
          <w:color w:val="000000" w:themeColor="text1"/>
          <w:sz w:val="21"/>
          <w:szCs w:val="21"/>
        </w:rPr>
        <w:t xml:space="preserve"> </w:t>
      </w:r>
      <w:r w:rsidRPr="00870E11">
        <w:rPr>
          <w:rFonts w:ascii="Haas Grot Disp 55 Roman" w:eastAsia="Arial" w:hAnsi="Haas Grot Disp 55 Roman"/>
          <w:color w:val="000000" w:themeColor="text1"/>
          <w:sz w:val="21"/>
          <w:szCs w:val="21"/>
        </w:rPr>
        <w:t xml:space="preserve">Terms from time to time and post the new version of such </w:t>
      </w:r>
      <w:r w:rsidR="00F0132A">
        <w:rPr>
          <w:rFonts w:ascii="Haas Grot Disp 55 Roman" w:eastAsia="Arial" w:hAnsi="Haas Grot Disp 55 Roman"/>
          <w:color w:val="000000" w:themeColor="text1"/>
          <w:sz w:val="21"/>
          <w:szCs w:val="21"/>
        </w:rPr>
        <w:t>Promoter</w:t>
      </w:r>
      <w:r w:rsidR="00F0132A" w:rsidRPr="00870E11">
        <w:rPr>
          <w:rFonts w:ascii="Haas Grot Disp 55 Roman" w:eastAsia="Arial" w:hAnsi="Haas Grot Disp 55 Roman"/>
          <w:color w:val="000000" w:themeColor="text1"/>
          <w:sz w:val="21"/>
          <w:szCs w:val="21"/>
        </w:rPr>
        <w:t xml:space="preserve"> </w:t>
      </w:r>
      <w:r w:rsidRPr="00870E11">
        <w:rPr>
          <w:rFonts w:ascii="Haas Grot Disp 55 Roman" w:eastAsia="Arial" w:hAnsi="Haas Grot Disp 55 Roman"/>
          <w:color w:val="000000" w:themeColor="text1"/>
          <w:sz w:val="21"/>
          <w:szCs w:val="21"/>
        </w:rPr>
        <w:t xml:space="preserve">Terms on the </w:t>
      </w:r>
      <w:r w:rsidR="00C42CC3">
        <w:rPr>
          <w:rFonts w:ascii="Haas Grot Disp 55 Roman" w:eastAsia="Arial" w:hAnsi="Haas Grot Disp 55 Roman"/>
          <w:color w:val="000000" w:themeColor="text1"/>
          <w:sz w:val="21"/>
          <w:szCs w:val="21"/>
        </w:rPr>
        <w:t>Promoter</w:t>
      </w:r>
      <w:r w:rsidR="008E068A">
        <w:rPr>
          <w:rFonts w:ascii="Haas Grot Disp 55 Roman" w:eastAsia="Arial" w:hAnsi="Haas Grot Disp 55 Roman"/>
          <w:color w:val="000000" w:themeColor="text1"/>
          <w:sz w:val="21"/>
          <w:szCs w:val="21"/>
        </w:rPr>
        <w:t xml:space="preserve"> </w:t>
      </w:r>
      <w:r w:rsidRPr="00870E11">
        <w:rPr>
          <w:rFonts w:ascii="Haas Grot Disp 55 Roman" w:eastAsia="Arial" w:hAnsi="Haas Grot Disp 55 Roman"/>
          <w:color w:val="000000" w:themeColor="text1"/>
          <w:sz w:val="21"/>
          <w:szCs w:val="21"/>
        </w:rPr>
        <w:t xml:space="preserve">website. By attending the Event, you signify your agreement to be bound by the amended </w:t>
      </w:r>
      <w:r w:rsidR="00F0132A">
        <w:rPr>
          <w:rFonts w:ascii="Haas Grot Disp 55 Roman" w:eastAsia="Arial" w:hAnsi="Haas Grot Disp 55 Roman"/>
          <w:color w:val="000000" w:themeColor="text1"/>
          <w:sz w:val="21"/>
          <w:szCs w:val="21"/>
        </w:rPr>
        <w:t>Promoter</w:t>
      </w:r>
      <w:r w:rsidR="00F0132A" w:rsidRPr="00870E11">
        <w:rPr>
          <w:rFonts w:ascii="Haas Grot Disp 55 Roman" w:eastAsia="Arial" w:hAnsi="Haas Grot Disp 55 Roman"/>
          <w:color w:val="000000" w:themeColor="text1"/>
          <w:sz w:val="21"/>
          <w:szCs w:val="21"/>
        </w:rPr>
        <w:t xml:space="preserve"> </w:t>
      </w:r>
      <w:r w:rsidRPr="00870E11">
        <w:rPr>
          <w:rFonts w:ascii="Haas Grot Disp 55 Roman" w:eastAsia="Arial" w:hAnsi="Haas Grot Disp 55 Roman"/>
          <w:color w:val="000000" w:themeColor="text1"/>
          <w:sz w:val="21"/>
          <w:szCs w:val="21"/>
        </w:rPr>
        <w:t>Terms.</w:t>
      </w:r>
    </w:p>
    <w:p w14:paraId="776881A0" w14:textId="77777777" w:rsidR="00870E11" w:rsidRPr="00870E11" w:rsidRDefault="00870E11" w:rsidP="00870E11">
      <w:pPr>
        <w:pStyle w:val="ListParagraph"/>
        <w:rPr>
          <w:rFonts w:ascii="Haas Grot Disp 55 Roman" w:hAnsi="Haas Grot Disp 55 Roman"/>
          <w:color w:val="000000" w:themeColor="text1"/>
          <w:sz w:val="21"/>
          <w:szCs w:val="21"/>
        </w:rPr>
      </w:pPr>
    </w:p>
    <w:p w14:paraId="7F41C378" w14:textId="77777777" w:rsidR="00870E11" w:rsidRPr="00870E11" w:rsidRDefault="00870E11" w:rsidP="00870E11">
      <w:pPr>
        <w:numPr>
          <w:ilvl w:val="0"/>
          <w:numId w:val="1"/>
        </w:numPr>
        <w:tabs>
          <w:tab w:val="left" w:pos="426"/>
          <w:tab w:val="left" w:pos="720"/>
        </w:tabs>
        <w:autoSpaceDE w:val="0"/>
        <w:autoSpaceDN w:val="0"/>
        <w:adjustRightInd w:val="0"/>
        <w:ind w:left="0" w:hanging="426"/>
        <w:jc w:val="both"/>
        <w:rPr>
          <w:rFonts w:ascii="Haas Grot Disp 55 Roman" w:hAnsi="Haas Grot Disp 55 Roman"/>
          <w:color w:val="000000" w:themeColor="text1"/>
          <w:sz w:val="21"/>
          <w:szCs w:val="21"/>
        </w:rPr>
      </w:pPr>
      <w:r w:rsidRPr="00870E11">
        <w:rPr>
          <w:rFonts w:ascii="Haas Grot Disp 55 Roman" w:hAnsi="Haas Grot Disp 55 Roman"/>
          <w:color w:val="000000" w:themeColor="text1"/>
          <w:sz w:val="21"/>
          <w:szCs w:val="21"/>
        </w:rPr>
        <w:t>These Terms shall be governed by English Law and we both agree to subject to the exclusive jurisdiction of the English courts. </w:t>
      </w:r>
    </w:p>
    <w:p w14:paraId="18F4C59D" w14:textId="77777777" w:rsidR="00870E11" w:rsidRPr="00870E11" w:rsidRDefault="00870E11" w:rsidP="00870E11">
      <w:pPr>
        <w:pStyle w:val="ListParagraph"/>
        <w:rPr>
          <w:rFonts w:ascii="Haas Grot Disp 55 Roman" w:hAnsi="Haas Grot Disp 55 Roman"/>
          <w:color w:val="000000" w:themeColor="text1"/>
          <w:sz w:val="21"/>
          <w:szCs w:val="21"/>
        </w:rPr>
      </w:pPr>
    </w:p>
    <w:p w14:paraId="014DC49F" w14:textId="53DE625B" w:rsidR="00870E11" w:rsidRPr="00870E11" w:rsidRDefault="00870E11" w:rsidP="00870E11">
      <w:pPr>
        <w:tabs>
          <w:tab w:val="left" w:pos="796"/>
        </w:tabs>
        <w:spacing w:line="238" w:lineRule="exact"/>
        <w:rPr>
          <w:rFonts w:ascii="Haas Grot Disp 55 Roman" w:hAnsi="Haas Grot Disp 55 Roman"/>
          <w:color w:val="000000" w:themeColor="text1"/>
          <w:sz w:val="21"/>
          <w:szCs w:val="21"/>
        </w:rPr>
      </w:pPr>
      <w:r w:rsidRPr="00870E11">
        <w:rPr>
          <w:rFonts w:ascii="Haas Grot Disp 55 Roman" w:hAnsi="Haas Grot Disp 55 Roman"/>
          <w:color w:val="000000" w:themeColor="text1"/>
          <w:sz w:val="21"/>
          <w:szCs w:val="21"/>
        </w:rPr>
        <w:t xml:space="preserve">These </w:t>
      </w:r>
      <w:r w:rsidR="00C42CC3">
        <w:rPr>
          <w:rFonts w:ascii="Haas Grot Disp 55 Roman" w:hAnsi="Haas Grot Disp 55 Roman"/>
          <w:color w:val="000000" w:themeColor="text1"/>
          <w:sz w:val="21"/>
          <w:szCs w:val="21"/>
        </w:rPr>
        <w:t>Promoter</w:t>
      </w:r>
      <w:r w:rsidR="00C42CC3" w:rsidRPr="00870E11">
        <w:rPr>
          <w:rFonts w:ascii="Haas Grot Disp 55 Roman" w:hAnsi="Haas Grot Disp 55 Roman"/>
          <w:color w:val="000000" w:themeColor="text1"/>
          <w:sz w:val="21"/>
          <w:szCs w:val="21"/>
        </w:rPr>
        <w:t xml:space="preserve"> </w:t>
      </w:r>
      <w:r w:rsidRPr="00870E11">
        <w:rPr>
          <w:rFonts w:ascii="Haas Grot Disp 55 Roman" w:hAnsi="Haas Grot Disp 55 Roman"/>
          <w:color w:val="000000" w:themeColor="text1"/>
          <w:sz w:val="21"/>
          <w:szCs w:val="21"/>
        </w:rPr>
        <w:t xml:space="preserve">Terms and Conditions were last updated on </w:t>
      </w:r>
      <w:r w:rsidR="00124E4A" w:rsidRPr="00870E11">
        <w:rPr>
          <w:rFonts w:ascii="Haas Grot Disp 55 Roman" w:hAnsi="Haas Grot Disp 55 Roman"/>
          <w:color w:val="000000" w:themeColor="text1"/>
          <w:sz w:val="21"/>
          <w:szCs w:val="21"/>
        </w:rPr>
        <w:t>1</w:t>
      </w:r>
      <w:r w:rsidR="00A76FE0">
        <w:rPr>
          <w:rFonts w:ascii="Haas Grot Disp 55 Roman" w:hAnsi="Haas Grot Disp 55 Roman"/>
          <w:color w:val="000000" w:themeColor="text1"/>
          <w:sz w:val="21"/>
          <w:szCs w:val="21"/>
        </w:rPr>
        <w:t>9</w:t>
      </w:r>
      <w:r w:rsidR="00124E4A" w:rsidRPr="00870E11">
        <w:rPr>
          <w:rFonts w:ascii="Haas Grot Disp 55 Roman" w:hAnsi="Haas Grot Disp 55 Roman"/>
          <w:color w:val="000000" w:themeColor="text1"/>
          <w:sz w:val="21"/>
          <w:szCs w:val="21"/>
          <w:vertAlign w:val="superscript"/>
        </w:rPr>
        <w:t>th</w:t>
      </w:r>
      <w:r w:rsidR="00124E4A" w:rsidRPr="00870E11">
        <w:rPr>
          <w:rFonts w:ascii="Haas Grot Disp 55 Roman" w:hAnsi="Haas Grot Disp 55 Roman"/>
          <w:color w:val="000000" w:themeColor="text1"/>
          <w:sz w:val="21"/>
          <w:szCs w:val="21"/>
        </w:rPr>
        <w:t xml:space="preserve"> </w:t>
      </w:r>
      <w:r w:rsidR="00A76FE0">
        <w:rPr>
          <w:rFonts w:ascii="Haas Grot Disp 55 Roman" w:hAnsi="Haas Grot Disp 55 Roman"/>
          <w:color w:val="000000" w:themeColor="text1"/>
          <w:sz w:val="21"/>
          <w:szCs w:val="21"/>
        </w:rPr>
        <w:t>March</w:t>
      </w:r>
      <w:r w:rsidRPr="00870E11">
        <w:rPr>
          <w:rFonts w:ascii="Haas Grot Disp 55 Roman" w:hAnsi="Haas Grot Disp 55 Roman"/>
          <w:color w:val="000000" w:themeColor="text1"/>
          <w:sz w:val="21"/>
          <w:szCs w:val="21"/>
        </w:rPr>
        <w:t xml:space="preserve"> 202</w:t>
      </w:r>
      <w:r w:rsidR="00A76FE0">
        <w:rPr>
          <w:rFonts w:ascii="Haas Grot Disp 55 Roman" w:hAnsi="Haas Grot Disp 55 Roman"/>
          <w:color w:val="000000" w:themeColor="text1"/>
          <w:sz w:val="21"/>
          <w:szCs w:val="21"/>
        </w:rPr>
        <w:t>5</w:t>
      </w:r>
      <w:r w:rsidRPr="00870E11">
        <w:rPr>
          <w:rFonts w:ascii="Haas Grot Disp 55 Roman" w:hAnsi="Haas Grot Disp 55 Roman"/>
          <w:color w:val="000000" w:themeColor="text1"/>
          <w:sz w:val="21"/>
          <w:szCs w:val="21"/>
        </w:rPr>
        <w:t>.</w:t>
      </w:r>
    </w:p>
    <w:p w14:paraId="6219F611" w14:textId="77777777" w:rsidR="008D2C47" w:rsidRDefault="008D2C47"/>
    <w:sectPr w:rsidR="008D2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aas Grot Disp 55 Roman">
    <w:panose1 w:val="020B0604020202020204"/>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84654B4"/>
    <w:lvl w:ilvl="0" w:tplc="D23E3D9E">
      <w:start w:val="1"/>
      <w:numFmt w:val="decimal"/>
      <w:lvlText w:val="%1"/>
      <w:lvlJc w:val="left"/>
      <w:pPr>
        <w:ind w:left="720" w:hanging="360"/>
      </w:pPr>
      <w:rPr>
        <w:rFonts w:ascii="Haas Grot Disp 55 Roman" w:hAnsi="Haas Grot Disp 55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2E5CE9"/>
    <w:multiLevelType w:val="hybridMultilevel"/>
    <w:tmpl w:val="18FE37AC"/>
    <w:lvl w:ilvl="0" w:tplc="37204832">
      <w:start w:val="1"/>
      <w:numFmt w:val="decimal"/>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224151">
    <w:abstractNumId w:val="0"/>
  </w:num>
  <w:num w:numId="2" w16cid:durableId="74726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11"/>
    <w:rsid w:val="00124E4A"/>
    <w:rsid w:val="001601CB"/>
    <w:rsid w:val="00410181"/>
    <w:rsid w:val="00435011"/>
    <w:rsid w:val="00602462"/>
    <w:rsid w:val="00812F7C"/>
    <w:rsid w:val="00870E11"/>
    <w:rsid w:val="008D2C47"/>
    <w:rsid w:val="008E068A"/>
    <w:rsid w:val="009B258E"/>
    <w:rsid w:val="00A76FE0"/>
    <w:rsid w:val="00C42CC3"/>
    <w:rsid w:val="00F0132A"/>
    <w:rsid w:val="00F6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7EB6F9"/>
  <w15:chartTrackingRefBased/>
  <w15:docId w15:val="{E9B3985A-0A1B-3C40-8006-291F7ECE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11"/>
    <w:pPr>
      <w:widowControl w:val="0"/>
      <w:autoSpaceDE w:val="0"/>
      <w:autoSpaceDN w:val="0"/>
      <w:ind w:left="836" w:hanging="360"/>
      <w:jc w:val="both"/>
    </w:pPr>
    <w:rPr>
      <w:rFonts w:ascii="Arial" w:eastAsia="Arial" w:hAnsi="Arial" w:cs="Arial"/>
      <w:sz w:val="22"/>
      <w:szCs w:val="22"/>
    </w:rPr>
  </w:style>
  <w:style w:type="paragraph" w:styleId="Revision">
    <w:name w:val="Revision"/>
    <w:hidden/>
    <w:uiPriority w:val="99"/>
    <w:semiHidden/>
    <w:rsid w:val="00870E11"/>
  </w:style>
  <w:style w:type="character" w:styleId="CommentReference">
    <w:name w:val="annotation reference"/>
    <w:basedOn w:val="DefaultParagraphFont"/>
    <w:uiPriority w:val="99"/>
    <w:semiHidden/>
    <w:unhideWhenUsed/>
    <w:rsid w:val="00435011"/>
    <w:rPr>
      <w:sz w:val="16"/>
      <w:szCs w:val="16"/>
    </w:rPr>
  </w:style>
  <w:style w:type="paragraph" w:styleId="CommentText">
    <w:name w:val="annotation text"/>
    <w:basedOn w:val="Normal"/>
    <w:link w:val="CommentTextChar"/>
    <w:uiPriority w:val="99"/>
    <w:semiHidden/>
    <w:unhideWhenUsed/>
    <w:rsid w:val="00435011"/>
    <w:rPr>
      <w:sz w:val="20"/>
      <w:szCs w:val="20"/>
    </w:rPr>
  </w:style>
  <w:style w:type="character" w:customStyle="1" w:styleId="CommentTextChar">
    <w:name w:val="Comment Text Char"/>
    <w:basedOn w:val="DefaultParagraphFont"/>
    <w:link w:val="CommentText"/>
    <w:uiPriority w:val="99"/>
    <w:semiHidden/>
    <w:rsid w:val="00435011"/>
    <w:rPr>
      <w:sz w:val="20"/>
      <w:szCs w:val="20"/>
    </w:rPr>
  </w:style>
  <w:style w:type="paragraph" w:styleId="CommentSubject">
    <w:name w:val="annotation subject"/>
    <w:basedOn w:val="CommentText"/>
    <w:next w:val="CommentText"/>
    <w:link w:val="CommentSubjectChar"/>
    <w:uiPriority w:val="99"/>
    <w:semiHidden/>
    <w:unhideWhenUsed/>
    <w:rsid w:val="00435011"/>
    <w:rPr>
      <w:b/>
      <w:bCs/>
    </w:rPr>
  </w:style>
  <w:style w:type="character" w:customStyle="1" w:styleId="CommentSubjectChar">
    <w:name w:val="Comment Subject Char"/>
    <w:basedOn w:val="CommentTextChar"/>
    <w:link w:val="CommentSubject"/>
    <w:uiPriority w:val="99"/>
    <w:semiHidden/>
    <w:rsid w:val="004350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AD23-14CF-3A43-9385-4F0F9513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Wright</dc:creator>
  <cp:keywords/>
  <dc:description/>
  <cp:lastModifiedBy>Nilam Smith</cp:lastModifiedBy>
  <cp:revision>3</cp:revision>
  <dcterms:created xsi:type="dcterms:W3CDTF">2022-07-15T12:57:00Z</dcterms:created>
  <dcterms:modified xsi:type="dcterms:W3CDTF">2025-03-19T10:36:00Z</dcterms:modified>
</cp:coreProperties>
</file>